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73" w:rsidRPr="00371933" w:rsidRDefault="00643973" w:rsidP="00643973">
      <w:pPr>
        <w:tabs>
          <w:tab w:val="right" w:leader="underscore" w:pos="8931"/>
        </w:tabs>
        <w:spacing w:line="360" w:lineRule="auto"/>
        <w:contextualSpacing/>
        <w:rPr>
          <w:rFonts w:ascii="Arial" w:hAnsi="Arial" w:cs="Arial"/>
          <w:b/>
          <w:smallCaps/>
        </w:rPr>
      </w:pPr>
      <w:r w:rsidRPr="00371933">
        <w:rPr>
          <w:rFonts w:ascii="Arial" w:hAnsi="Arial" w:cs="Arial"/>
          <w:b/>
          <w:smallCaps/>
        </w:rPr>
        <w:t>Vreemde-talendidactiek in veertig (en meer) werkbladen</w:t>
      </w:r>
    </w:p>
    <w:p w:rsidR="00643973" w:rsidRDefault="00643973" w:rsidP="00643973">
      <w:pPr>
        <w:tabs>
          <w:tab w:val="right" w:leader="underscore" w:pos="8931"/>
        </w:tabs>
        <w:spacing w:line="360" w:lineRule="auto"/>
        <w:contextualSpacing/>
        <w:rPr>
          <w:rFonts w:ascii="Arial" w:hAnsi="Arial" w:cs="Arial"/>
          <w:b/>
          <w:smallCaps/>
        </w:rPr>
      </w:pPr>
      <w:r w:rsidRPr="00371933">
        <w:rPr>
          <w:rFonts w:ascii="Arial" w:hAnsi="Arial" w:cs="Arial"/>
          <w:b/>
          <w:smallCaps/>
        </w:rPr>
        <w:t xml:space="preserve">Hoofdstuk </w:t>
      </w:r>
      <w:r>
        <w:rPr>
          <w:rFonts w:ascii="Arial" w:hAnsi="Arial" w:cs="Arial"/>
          <w:b/>
          <w:smallCaps/>
        </w:rPr>
        <w:t>5.1 – Gespreks- en spreekvaardigheid</w:t>
      </w:r>
    </w:p>
    <w:p w:rsidR="00643973" w:rsidRPr="00E57134" w:rsidRDefault="00643973" w:rsidP="00643973">
      <w:pPr>
        <w:tabs>
          <w:tab w:val="left" w:pos="426"/>
        </w:tabs>
        <w:spacing w:line="360" w:lineRule="auto"/>
        <w:contextualSpacing/>
        <w:rPr>
          <w:rFonts w:ascii="Arial" w:hAnsi="Arial" w:cs="Arial"/>
          <w:b/>
          <w:smallCaps/>
        </w:rPr>
      </w:pPr>
      <w:r>
        <w:rPr>
          <w:rFonts w:ascii="Arial" w:hAnsi="Arial" w:cs="Arial"/>
          <w:b/>
          <w:smallCaps/>
        </w:rPr>
        <w:t>§ 5</w:t>
      </w:r>
      <w:r w:rsidRPr="00E57134">
        <w:rPr>
          <w:rFonts w:ascii="Arial" w:hAnsi="Arial" w:cs="Arial"/>
          <w:b/>
          <w:smallCaps/>
        </w:rPr>
        <w:t>.1.2 Suggesties voor het gebruik van de werkbladen</w:t>
      </w:r>
    </w:p>
    <w:p w:rsidR="00DB1590" w:rsidRPr="00BA5FC5" w:rsidRDefault="00DB1590" w:rsidP="00DB1590">
      <w:pPr>
        <w:pStyle w:val="Geenafstand"/>
        <w:spacing w:line="360" w:lineRule="auto"/>
        <w:contextualSpacing/>
        <w:rPr>
          <w:rFonts w:cs="Arial"/>
        </w:rPr>
      </w:pPr>
      <w:r w:rsidRPr="00BA5FC5">
        <w:rPr>
          <w:rFonts w:cs="Arial"/>
        </w:rPr>
        <w:t>In deze paragraaf vindt u suggesties voor het gebruik van de werkbladen van § 5.1.3 in een wer</w:t>
      </w:r>
      <w:r w:rsidRPr="00BA5FC5">
        <w:rPr>
          <w:rFonts w:cs="Arial"/>
        </w:rPr>
        <w:t>k</w:t>
      </w:r>
      <w:r w:rsidRPr="00BA5FC5">
        <w:rPr>
          <w:rFonts w:cs="Arial"/>
        </w:rPr>
        <w:t>college van circa anderhalf uur. We gaan ervan uit dat de studenten voorafgaand aan dit college een inleidende studietekst over gespreksvaardigheidsdidactiek bestudeerd hebben (bijvoorbeeld § 5.1.1; Brown, 2007, hoofdstuk 17; Sheils, 1988; of Staatsen, Heebing, &amp; Van Renselaar, 2009).</w:t>
      </w:r>
    </w:p>
    <w:p w:rsidR="00DB1590" w:rsidRPr="00BA5FC5" w:rsidRDefault="00DB1590" w:rsidP="00DB1590">
      <w:pPr>
        <w:pStyle w:val="Geenafstand"/>
        <w:spacing w:line="360" w:lineRule="auto"/>
        <w:contextualSpacing/>
        <w:rPr>
          <w:rFonts w:cs="Arial"/>
        </w:rPr>
      </w:pPr>
    </w:p>
    <w:p w:rsidR="00DB1590" w:rsidRPr="00BA5FC5" w:rsidRDefault="00DB1590" w:rsidP="00DB1590">
      <w:pPr>
        <w:pStyle w:val="Geenafstand"/>
        <w:spacing w:line="360" w:lineRule="auto"/>
        <w:contextualSpacing/>
        <w:rPr>
          <w:rFonts w:cs="Arial"/>
        </w:rPr>
      </w:pPr>
      <w:r w:rsidRPr="00BA5FC5">
        <w:rPr>
          <w:rFonts w:cs="Arial"/>
        </w:rPr>
        <w:t xml:space="preserve">(Ca.10’) </w:t>
      </w:r>
      <w:r w:rsidRPr="00BA5FC5">
        <w:rPr>
          <w:rFonts w:cs="Arial"/>
          <w:u w:val="single"/>
        </w:rPr>
        <w:t>Werkblad 5.1.3.1</w:t>
      </w:r>
      <w:r w:rsidRPr="00BA5FC5">
        <w:rPr>
          <w:rFonts w:cs="Arial"/>
        </w:rPr>
        <w:t xml:space="preserve"> - Introductie gespreksvaardigheid. </w:t>
      </w:r>
    </w:p>
    <w:p w:rsidR="00DB1590" w:rsidRPr="00BA5FC5" w:rsidRDefault="00DB1590" w:rsidP="00DB1590">
      <w:pPr>
        <w:pStyle w:val="Geenafstand"/>
        <w:spacing w:line="360" w:lineRule="auto"/>
        <w:ind w:right="142"/>
        <w:contextualSpacing/>
        <w:rPr>
          <w:rFonts w:cs="Arial"/>
        </w:rPr>
      </w:pPr>
      <w:r w:rsidRPr="00BA5FC5">
        <w:rPr>
          <w:rFonts w:cs="Arial"/>
        </w:rPr>
        <w:t>Aan de hand van eigen ervaringen van de studenten worden kenmerken van aantrekkelijk en doelmatig gespreksvaardigheidsonderwijs besproken. Ook de eisen waaraan de gespreksvaa</w:t>
      </w:r>
      <w:r w:rsidRPr="00BA5FC5">
        <w:rPr>
          <w:rFonts w:cs="Arial"/>
        </w:rPr>
        <w:t>r</w:t>
      </w:r>
      <w:r w:rsidRPr="00BA5FC5">
        <w:rPr>
          <w:rFonts w:cs="Arial"/>
        </w:rPr>
        <w:t>digheid van leerlingen in het VO moet voldoen komen ter sprake. Aan de orde komen de ker</w:t>
      </w:r>
      <w:r w:rsidRPr="00BA5FC5">
        <w:rPr>
          <w:rFonts w:cs="Arial"/>
        </w:rPr>
        <w:t>n</w:t>
      </w:r>
      <w:r w:rsidRPr="00BA5FC5">
        <w:rPr>
          <w:rFonts w:cs="Arial"/>
        </w:rPr>
        <w:t>doelen (Engels), exameneisen en ERK-niveaus voor gespreksvaardigheid. (zie § 5.1.1).</w:t>
      </w:r>
    </w:p>
    <w:p w:rsidR="00DB1590" w:rsidRPr="00BA5FC5" w:rsidRDefault="00DB1590" w:rsidP="00DB1590">
      <w:pPr>
        <w:pStyle w:val="Geenafstand"/>
        <w:spacing w:line="360" w:lineRule="auto"/>
        <w:contextualSpacing/>
        <w:rPr>
          <w:rFonts w:cs="Arial"/>
        </w:rPr>
      </w:pPr>
    </w:p>
    <w:p w:rsidR="00DB1590" w:rsidRPr="00BA5FC5" w:rsidRDefault="00DB1590" w:rsidP="00DB1590">
      <w:pPr>
        <w:pStyle w:val="Geenafstand"/>
        <w:spacing w:line="360" w:lineRule="auto"/>
        <w:contextualSpacing/>
        <w:rPr>
          <w:rFonts w:cs="Arial"/>
        </w:rPr>
      </w:pPr>
      <w:r w:rsidRPr="00BA5FC5">
        <w:rPr>
          <w:rFonts w:cs="Arial"/>
        </w:rPr>
        <w:t xml:space="preserve">(Ca. 15’- 20’) </w:t>
      </w:r>
      <w:r w:rsidRPr="00BA5FC5">
        <w:rPr>
          <w:rFonts w:cs="Arial"/>
          <w:u w:val="single"/>
        </w:rPr>
        <w:t>Werkblad 5.1.3.2</w:t>
      </w:r>
      <w:r w:rsidRPr="00BA5FC5">
        <w:rPr>
          <w:rFonts w:cs="Arial"/>
        </w:rPr>
        <w:t xml:space="preserve"> - Gespreksopdrachten in de leergang</w:t>
      </w:r>
    </w:p>
    <w:p w:rsidR="00DB1590" w:rsidRPr="00BA5FC5" w:rsidRDefault="00DB1590" w:rsidP="00DB1590">
      <w:pPr>
        <w:pStyle w:val="Geenafstand"/>
        <w:spacing w:line="360" w:lineRule="auto"/>
        <w:ind w:right="142"/>
        <w:contextualSpacing/>
        <w:rPr>
          <w:rFonts w:cs="Arial"/>
        </w:rPr>
      </w:pPr>
      <w:r w:rsidRPr="00BA5FC5">
        <w:rPr>
          <w:rFonts w:cs="Arial"/>
        </w:rPr>
        <w:t xml:space="preserve">Uitgaande van de kerndoelen en eindtermen onderzoeken de studenten de leergang die voor hun vreemde taal op de stageschool gebruikt wordt. Zij leggen de </w:t>
      </w:r>
      <w:r w:rsidRPr="00BA5FC5">
        <w:rPr>
          <w:rFonts w:cs="Arial"/>
          <w:i/>
        </w:rPr>
        <w:t>can-do</w:t>
      </w:r>
      <w:r w:rsidRPr="00BA5FC5">
        <w:rPr>
          <w:rFonts w:cs="Arial"/>
        </w:rPr>
        <w:t>-statements naast de gespreksopdrachten in de leergang en beoordelen of alle onderdelen ook in de leergang aan bod komen. Op deze manier leren de studenten kritisch om te gaan met bestaand lesmateriaal; t</w:t>
      </w:r>
      <w:r w:rsidRPr="00BA5FC5">
        <w:rPr>
          <w:rFonts w:cs="Arial"/>
        </w:rPr>
        <w:t>e</w:t>
      </w:r>
      <w:r w:rsidRPr="00BA5FC5">
        <w:rPr>
          <w:rFonts w:cs="Arial"/>
        </w:rPr>
        <w:t>vens leren zij hoe zij zelf doelgerichte gespreksopdrachten kunnen ontwerpen of bestaande o</w:t>
      </w:r>
      <w:r w:rsidRPr="00BA5FC5">
        <w:rPr>
          <w:rFonts w:cs="Arial"/>
        </w:rPr>
        <w:t>p</w:t>
      </w:r>
      <w:r w:rsidRPr="00BA5FC5">
        <w:rPr>
          <w:rFonts w:cs="Arial"/>
        </w:rPr>
        <w:t>drachten uit de leergang kunnen aanpassen.</w:t>
      </w:r>
    </w:p>
    <w:p w:rsidR="00DB1590" w:rsidRPr="00BA5FC5" w:rsidRDefault="00DB1590" w:rsidP="00DB1590">
      <w:pPr>
        <w:pStyle w:val="Geenafstand"/>
        <w:spacing w:line="360" w:lineRule="auto"/>
        <w:contextualSpacing/>
        <w:rPr>
          <w:rFonts w:cs="Arial"/>
        </w:rPr>
      </w:pPr>
    </w:p>
    <w:p w:rsidR="00DB1590" w:rsidRPr="00BA5FC5" w:rsidRDefault="00DB1590" w:rsidP="00DB1590">
      <w:pPr>
        <w:tabs>
          <w:tab w:val="left" w:pos="-1440"/>
          <w:tab w:val="left" w:pos="-720"/>
          <w:tab w:val="left" w:pos="0"/>
          <w:tab w:val="left" w:pos="403"/>
          <w:tab w:val="left" w:pos="720"/>
          <w:tab w:val="left" w:pos="1010"/>
          <w:tab w:val="left" w:pos="1440"/>
        </w:tabs>
        <w:spacing w:line="360" w:lineRule="auto"/>
        <w:ind w:right="142"/>
        <w:contextualSpacing/>
        <w:rPr>
          <w:rFonts w:ascii="Arial" w:hAnsi="Arial" w:cs="Arial"/>
          <w:spacing w:val="-3"/>
        </w:rPr>
      </w:pPr>
      <w:r w:rsidRPr="00BA5FC5">
        <w:rPr>
          <w:rFonts w:ascii="Arial" w:hAnsi="Arial" w:cs="Arial"/>
        </w:rPr>
        <w:t xml:space="preserve">(Ca.15’) </w:t>
      </w:r>
      <w:r w:rsidRPr="00BA5FC5">
        <w:rPr>
          <w:rFonts w:ascii="Arial" w:hAnsi="Arial" w:cs="Arial"/>
          <w:u w:val="single"/>
        </w:rPr>
        <w:t>Werkblad 5.1.3.3</w:t>
      </w:r>
      <w:r w:rsidRPr="00BA5FC5">
        <w:rPr>
          <w:rFonts w:ascii="Arial" w:hAnsi="Arial" w:cs="Arial"/>
        </w:rPr>
        <w:t xml:space="preserve"> </w:t>
      </w:r>
      <w:r w:rsidRPr="00BA5FC5">
        <w:rPr>
          <w:rFonts w:ascii="Arial" w:hAnsi="Arial" w:cs="Arial"/>
          <w:spacing w:val="-3"/>
        </w:rPr>
        <w:t>- Echte communicatie en gesprekstaken in de klas</w:t>
      </w:r>
    </w:p>
    <w:p w:rsidR="00DB1590" w:rsidRPr="00BA5FC5" w:rsidRDefault="00DB1590" w:rsidP="00DB1590">
      <w:pPr>
        <w:tabs>
          <w:tab w:val="left" w:pos="-1440"/>
          <w:tab w:val="left" w:pos="-720"/>
          <w:tab w:val="left" w:pos="0"/>
          <w:tab w:val="left" w:pos="403"/>
          <w:tab w:val="left" w:pos="720"/>
          <w:tab w:val="left" w:pos="1010"/>
          <w:tab w:val="left" w:pos="1440"/>
        </w:tabs>
        <w:spacing w:line="360" w:lineRule="auto"/>
        <w:ind w:right="142"/>
        <w:contextualSpacing/>
        <w:rPr>
          <w:rFonts w:ascii="Arial" w:hAnsi="Arial" w:cs="Arial"/>
        </w:rPr>
      </w:pPr>
      <w:r w:rsidRPr="00BA5FC5">
        <w:rPr>
          <w:rFonts w:ascii="Arial" w:hAnsi="Arial" w:cs="Arial"/>
          <w:spacing w:val="-3"/>
        </w:rPr>
        <w:t>Hier gaat het om verschillen tussen de kenmerken van levensechte communicatie buiten de vree</w:t>
      </w:r>
      <w:r w:rsidRPr="00BA5FC5">
        <w:rPr>
          <w:rFonts w:ascii="Arial" w:hAnsi="Arial" w:cs="Arial"/>
          <w:spacing w:val="-3"/>
        </w:rPr>
        <w:t>m</w:t>
      </w:r>
      <w:r w:rsidRPr="00BA5FC5">
        <w:rPr>
          <w:rFonts w:ascii="Arial" w:hAnsi="Arial" w:cs="Arial"/>
          <w:spacing w:val="-3"/>
        </w:rPr>
        <w:t xml:space="preserve">de-taalles en typische kenmerken van een traditionele spreekoefening. In de plenaire nabespreking komen kenmerken van goede gespreksopdrachten aan de orde. Die hebben zo veel mogelijk de kenmerken van echte communicatie: een echte reden om te spreken, de sprekers kunnen elkaar aankijken, het gesprek heeft een zinvolle uitkomst etc. </w:t>
      </w:r>
      <w:r w:rsidRPr="00BA5FC5">
        <w:rPr>
          <w:rFonts w:ascii="Arial" w:hAnsi="Arial" w:cs="Arial"/>
        </w:rPr>
        <w:t>Het al of niet geleide karakter van een g</w:t>
      </w:r>
      <w:r w:rsidRPr="00BA5FC5">
        <w:rPr>
          <w:rFonts w:ascii="Arial" w:hAnsi="Arial" w:cs="Arial"/>
        </w:rPr>
        <w:t>e</w:t>
      </w:r>
      <w:r w:rsidRPr="00BA5FC5">
        <w:rPr>
          <w:rFonts w:ascii="Arial" w:hAnsi="Arial" w:cs="Arial"/>
        </w:rPr>
        <w:t>spreksopdracht maakt deze niet communicatief, maar de ingebouwde noodzaak om te praten doet dat wél.</w:t>
      </w:r>
    </w:p>
    <w:p w:rsidR="00DB1590" w:rsidRPr="00BA5FC5" w:rsidRDefault="00DB1590" w:rsidP="00DB1590">
      <w:pPr>
        <w:pStyle w:val="Geenafstand"/>
        <w:spacing w:line="360" w:lineRule="auto"/>
        <w:ind w:right="142"/>
        <w:contextualSpacing/>
        <w:rPr>
          <w:rFonts w:cs="Arial"/>
        </w:rPr>
      </w:pPr>
      <w:r w:rsidRPr="00BA5FC5">
        <w:rPr>
          <w:rFonts w:cs="Arial"/>
        </w:rPr>
        <w:t xml:space="preserve">(Ca. 20’) </w:t>
      </w:r>
      <w:r w:rsidRPr="00BA5FC5">
        <w:rPr>
          <w:rFonts w:cs="Arial"/>
          <w:u w:val="single"/>
        </w:rPr>
        <w:t>Werkblad 5.1.3.4</w:t>
      </w:r>
      <w:r w:rsidRPr="00BA5FC5">
        <w:rPr>
          <w:rFonts w:cs="Arial"/>
        </w:rPr>
        <w:t xml:space="preserve"> – Een afspraak maken</w:t>
      </w:r>
    </w:p>
    <w:p w:rsidR="00DB1590" w:rsidRPr="00BA5FC5" w:rsidRDefault="00DB1590" w:rsidP="00DB1590">
      <w:pPr>
        <w:pStyle w:val="Geenafstand"/>
        <w:spacing w:line="360" w:lineRule="auto"/>
        <w:ind w:right="142"/>
        <w:contextualSpacing/>
        <w:rPr>
          <w:rFonts w:cs="Arial"/>
        </w:rPr>
      </w:pPr>
      <w:r w:rsidRPr="00BA5FC5">
        <w:rPr>
          <w:rFonts w:cs="Arial"/>
        </w:rPr>
        <w:t xml:space="preserve">Aan de hand van dit werkblad kruipen de studenten in de huid van leerlingen. Zij voeren - in een vreemde taal die zij maar matig beheersen - een gespreksopdracht uit die uitgaat van een </w:t>
      </w:r>
      <w:r w:rsidRPr="00BA5FC5">
        <w:rPr>
          <w:rFonts w:cs="Arial"/>
          <w:i/>
        </w:rPr>
        <w:t>info</w:t>
      </w:r>
      <w:r w:rsidRPr="00BA5FC5">
        <w:rPr>
          <w:rFonts w:cs="Arial"/>
          <w:i/>
        </w:rPr>
        <w:t>r</w:t>
      </w:r>
      <w:r w:rsidRPr="00BA5FC5">
        <w:rPr>
          <w:rFonts w:cs="Arial"/>
          <w:i/>
        </w:rPr>
        <w:t>mation-gap</w:t>
      </w:r>
      <w:r w:rsidRPr="00BA5FC5">
        <w:rPr>
          <w:rFonts w:cs="Arial"/>
        </w:rPr>
        <w:t xml:space="preserve">. Zo ervaren ze zelf hoe zo’n opdracht verloopt. Deze houdt in dat zij in </w:t>
      </w:r>
      <w:r w:rsidRPr="00BA5FC5">
        <w:rPr>
          <w:rFonts w:cs="Arial"/>
        </w:rPr>
        <w:lastRenderedPageBreak/>
        <w:t>tweetallen aan de hand van de plaatjes tot een afspraak moeten komen. Dit type gespreksopdracht lokt dialogen uit zonder dat er toehoorders zijn. Immers: de rest van de klas voert simultaan dezelfde g</w:t>
      </w:r>
      <w:r w:rsidRPr="00BA5FC5">
        <w:rPr>
          <w:rFonts w:cs="Arial"/>
        </w:rPr>
        <w:t>e</w:t>
      </w:r>
      <w:r w:rsidRPr="00BA5FC5">
        <w:rPr>
          <w:rFonts w:cs="Arial"/>
        </w:rPr>
        <w:t>spreksopdracht uit - en de docent bemoeit zich er niet mee.</w:t>
      </w:r>
    </w:p>
    <w:p w:rsidR="00DB1590" w:rsidRPr="00BA5FC5" w:rsidRDefault="00DB1590" w:rsidP="00DB1590">
      <w:pPr>
        <w:pStyle w:val="Geenafstand"/>
        <w:spacing w:line="360" w:lineRule="auto"/>
        <w:ind w:right="142"/>
        <w:contextualSpacing/>
        <w:rPr>
          <w:rFonts w:cs="Arial"/>
        </w:rPr>
      </w:pPr>
      <w:r w:rsidRPr="00BA5FC5">
        <w:rPr>
          <w:rFonts w:cs="Arial"/>
        </w:rPr>
        <w:t xml:space="preserve">In een nabespreking met de </w:t>
      </w:r>
      <w:r>
        <w:rPr>
          <w:rFonts w:cs="Arial"/>
        </w:rPr>
        <w:t>studente</w:t>
      </w:r>
      <w:r w:rsidRPr="00BA5FC5">
        <w:rPr>
          <w:rFonts w:cs="Arial"/>
        </w:rPr>
        <w:t>n kunnen verschillende facetten van gespreksvaardigheid</w:t>
      </w:r>
      <w:r w:rsidRPr="00BA5FC5">
        <w:rPr>
          <w:rFonts w:cs="Arial"/>
        </w:rPr>
        <w:t>s</w:t>
      </w:r>
      <w:r w:rsidRPr="00BA5FC5">
        <w:rPr>
          <w:rFonts w:cs="Arial"/>
        </w:rPr>
        <w:t>onderwijs aan de orde komen. Bijvoorbeeld:</w:t>
      </w:r>
    </w:p>
    <w:p w:rsidR="00DB1590" w:rsidRPr="00BA5FC5" w:rsidRDefault="00DB1590" w:rsidP="00DB1590">
      <w:pPr>
        <w:pStyle w:val="Geenafstand"/>
        <w:numPr>
          <w:ilvl w:val="0"/>
          <w:numId w:val="1"/>
        </w:numPr>
        <w:spacing w:line="360" w:lineRule="auto"/>
        <w:ind w:left="284" w:right="142" w:hanging="284"/>
        <w:contextualSpacing/>
        <w:rPr>
          <w:rFonts w:cs="Arial"/>
        </w:rPr>
      </w:pPr>
      <w:r w:rsidRPr="00BA5FC5">
        <w:rPr>
          <w:rFonts w:cs="Arial"/>
        </w:rPr>
        <w:t xml:space="preserve">Aan welke eisen moeten gespreksopdrachten voldoen? Bijvoorbeeld: gespreksopdrachten moeten een </w:t>
      </w:r>
      <w:r w:rsidRPr="00BA5FC5">
        <w:rPr>
          <w:rFonts w:cs="Arial"/>
          <w:i/>
        </w:rPr>
        <w:t>information</w:t>
      </w:r>
      <w:r w:rsidRPr="00BA5FC5">
        <w:rPr>
          <w:rFonts w:cs="Arial"/>
        </w:rPr>
        <w:t xml:space="preserve">- of </w:t>
      </w:r>
      <w:r w:rsidRPr="00BA5FC5">
        <w:rPr>
          <w:rFonts w:cs="Arial"/>
          <w:i/>
        </w:rPr>
        <w:t>opinion-gap</w:t>
      </w:r>
      <w:r w:rsidRPr="00BA5FC5">
        <w:rPr>
          <w:rFonts w:cs="Arial"/>
        </w:rPr>
        <w:t xml:space="preserve"> hebben, concreet zijn, onvermijdelijk leiden tot co</w:t>
      </w:r>
      <w:r w:rsidRPr="00BA5FC5">
        <w:rPr>
          <w:rFonts w:cs="Arial"/>
        </w:rPr>
        <w:t>m</w:t>
      </w:r>
      <w:r w:rsidRPr="00BA5FC5">
        <w:rPr>
          <w:rFonts w:cs="Arial"/>
        </w:rPr>
        <w:t>municatie en dicht bij de wereld van de leerlingen liggen.</w:t>
      </w:r>
    </w:p>
    <w:p w:rsidR="00DB1590" w:rsidRPr="00BA5FC5" w:rsidRDefault="00DB1590" w:rsidP="00DB1590">
      <w:pPr>
        <w:pStyle w:val="Geenafstand"/>
        <w:numPr>
          <w:ilvl w:val="0"/>
          <w:numId w:val="1"/>
        </w:numPr>
        <w:spacing w:line="360" w:lineRule="auto"/>
        <w:ind w:left="284" w:right="142" w:hanging="284"/>
        <w:contextualSpacing/>
        <w:rPr>
          <w:rFonts w:cs="Arial"/>
        </w:rPr>
      </w:pPr>
      <w:r w:rsidRPr="00BA5FC5">
        <w:rPr>
          <w:rFonts w:cs="Arial"/>
        </w:rPr>
        <w:t>Bij de uitvoering van deze gespreksopdracht speelt de pragmatische kennis en de motivatie van de leerling om tot een (fictieve) afspraak te komen een grote rol, evenals het compens</w:t>
      </w:r>
      <w:r w:rsidRPr="00BA5FC5">
        <w:rPr>
          <w:rFonts w:cs="Arial"/>
        </w:rPr>
        <w:t>e</w:t>
      </w:r>
      <w:r w:rsidRPr="00BA5FC5">
        <w:rPr>
          <w:rFonts w:cs="Arial"/>
        </w:rPr>
        <w:t>ren van lacunes in de talige kennis.</w:t>
      </w:r>
    </w:p>
    <w:p w:rsidR="00DB1590" w:rsidRPr="00BA5FC5" w:rsidRDefault="00DB1590" w:rsidP="00DB1590">
      <w:pPr>
        <w:pStyle w:val="Geenafstand"/>
        <w:numPr>
          <w:ilvl w:val="0"/>
          <w:numId w:val="1"/>
        </w:numPr>
        <w:spacing w:line="360" w:lineRule="auto"/>
        <w:ind w:left="284" w:right="142" w:hanging="284"/>
        <w:contextualSpacing/>
        <w:rPr>
          <w:rFonts w:cs="Arial"/>
        </w:rPr>
      </w:pPr>
      <w:r w:rsidRPr="00BA5FC5">
        <w:rPr>
          <w:rFonts w:cs="Arial"/>
        </w:rPr>
        <w:t>Alle leerlingen zijn simultaan in een klein groepje (twee-, drietallen) actief aan het werk.</w:t>
      </w:r>
    </w:p>
    <w:p w:rsidR="00DB1590" w:rsidRPr="00BA5FC5" w:rsidRDefault="00DB1590" w:rsidP="00DB1590">
      <w:pPr>
        <w:pStyle w:val="Geenafstand"/>
        <w:numPr>
          <w:ilvl w:val="0"/>
          <w:numId w:val="1"/>
        </w:numPr>
        <w:spacing w:line="360" w:lineRule="auto"/>
        <w:ind w:left="284" w:right="142" w:hanging="284"/>
        <w:contextualSpacing/>
        <w:rPr>
          <w:rFonts w:cs="Arial"/>
        </w:rPr>
      </w:pPr>
      <w:r w:rsidRPr="00BA5FC5">
        <w:rPr>
          <w:rFonts w:cs="Arial"/>
        </w:rPr>
        <w:t>De rol van de docent voorafgaand aan, tijdens en na de uitvoering van een gesprekso</w:t>
      </w:r>
      <w:r w:rsidRPr="00BA5FC5">
        <w:rPr>
          <w:rFonts w:cs="Arial"/>
        </w:rPr>
        <w:t>p</w:t>
      </w:r>
      <w:r w:rsidRPr="00BA5FC5">
        <w:rPr>
          <w:rFonts w:cs="Arial"/>
        </w:rPr>
        <w:t>dracht. Die bestaat uit instrueren, observeren, aanmoedigen en (achteraf) feedback geven.</w:t>
      </w:r>
    </w:p>
    <w:p w:rsidR="00DB1590" w:rsidRPr="00BA5FC5" w:rsidRDefault="00DB1590" w:rsidP="00DB1590">
      <w:pPr>
        <w:spacing w:line="360" w:lineRule="auto"/>
        <w:contextualSpacing/>
      </w:pPr>
    </w:p>
    <w:p w:rsidR="00DB1590" w:rsidRPr="00BA5FC5" w:rsidRDefault="00DB1590" w:rsidP="00DB1590">
      <w:pPr>
        <w:spacing w:line="360" w:lineRule="auto"/>
        <w:contextualSpacing/>
        <w:rPr>
          <w:rFonts w:ascii="Arial" w:hAnsi="Arial" w:cs="Arial"/>
        </w:rPr>
      </w:pPr>
      <w:r w:rsidRPr="00BA5FC5">
        <w:rPr>
          <w:rFonts w:ascii="Arial" w:hAnsi="Arial" w:cs="Arial"/>
        </w:rPr>
        <w:t xml:space="preserve">(Ca.30’) </w:t>
      </w:r>
      <w:r w:rsidRPr="00BA5FC5">
        <w:rPr>
          <w:rFonts w:ascii="Arial" w:hAnsi="Arial" w:cs="Arial"/>
          <w:u w:val="single"/>
        </w:rPr>
        <w:t>Werkblad 5.1.3.5</w:t>
      </w:r>
      <w:r w:rsidRPr="00BA5FC5">
        <w:rPr>
          <w:rFonts w:ascii="Arial" w:hAnsi="Arial" w:cs="Arial"/>
        </w:rPr>
        <w:t xml:space="preserve"> - Ideeën voor gespreksopdrachten</w:t>
      </w:r>
    </w:p>
    <w:p w:rsidR="00DB1590" w:rsidRPr="00BA5FC5" w:rsidRDefault="00DB1590" w:rsidP="00DB1590">
      <w:pPr>
        <w:spacing w:line="360" w:lineRule="auto"/>
        <w:ind w:right="142"/>
        <w:contextualSpacing/>
        <w:rPr>
          <w:rFonts w:ascii="Arial" w:hAnsi="Arial" w:cs="Arial"/>
        </w:rPr>
      </w:pPr>
      <w:r w:rsidRPr="00BA5FC5">
        <w:rPr>
          <w:rFonts w:ascii="Arial" w:hAnsi="Arial" w:cs="Arial"/>
        </w:rPr>
        <w:t>Met behulp van dit werkblad gaan studenten in tweetallen op zoek naar gesprekstaken die ze in hun eigen lessen zouden willen gebruiken. Ze noteren een aantal ideeën die in een plenair o</w:t>
      </w:r>
      <w:r w:rsidRPr="00BA5FC5">
        <w:rPr>
          <w:rFonts w:ascii="Arial" w:hAnsi="Arial" w:cs="Arial"/>
        </w:rPr>
        <w:t>n</w:t>
      </w:r>
      <w:r w:rsidRPr="00BA5FC5">
        <w:rPr>
          <w:rFonts w:ascii="Arial" w:hAnsi="Arial" w:cs="Arial"/>
        </w:rPr>
        <w:t>derwijsleergesprek op het bord geïnventariseerd worden. Vervolgens kiezen ze individueel een gespreksopdracht die hen geschikt lijkt voor hun eigen klas en schrijven daarvoor een leerling-gerichte instructie. Plenair worden enkele voorbeelden van zulke instructies besproken op sterke en zwakke punten.</w:t>
      </w:r>
    </w:p>
    <w:p w:rsidR="00DB1590" w:rsidRPr="00BA5FC5" w:rsidRDefault="00DB1590" w:rsidP="00DB1590">
      <w:pPr>
        <w:spacing w:line="360" w:lineRule="auto"/>
        <w:ind w:right="142"/>
        <w:contextualSpacing/>
        <w:rPr>
          <w:rFonts w:ascii="Arial" w:hAnsi="Arial" w:cs="Arial"/>
        </w:rPr>
      </w:pPr>
    </w:p>
    <w:p w:rsidR="00DB1590" w:rsidRPr="00BA5FC5" w:rsidRDefault="00DB1590" w:rsidP="00DB1590">
      <w:pPr>
        <w:spacing w:line="360" w:lineRule="auto"/>
        <w:ind w:right="142"/>
        <w:contextualSpacing/>
        <w:rPr>
          <w:rFonts w:ascii="Arial" w:hAnsi="Arial" w:cs="Arial"/>
          <w:u w:val="single"/>
        </w:rPr>
      </w:pPr>
      <w:r w:rsidRPr="00BA5FC5">
        <w:rPr>
          <w:rFonts w:ascii="Arial" w:hAnsi="Arial" w:cs="Arial"/>
          <w:u w:val="single"/>
        </w:rPr>
        <w:t>Varianten</w:t>
      </w:r>
    </w:p>
    <w:p w:rsidR="00DB1590" w:rsidRPr="00BA5FC5" w:rsidRDefault="00DB1590" w:rsidP="00DB1590">
      <w:pPr>
        <w:spacing w:line="360" w:lineRule="auto"/>
        <w:ind w:right="142"/>
        <w:contextualSpacing/>
        <w:rPr>
          <w:rFonts w:ascii="Arial" w:hAnsi="Arial" w:cs="Arial"/>
        </w:rPr>
      </w:pPr>
      <w:r w:rsidRPr="00BA5FC5">
        <w:rPr>
          <w:rFonts w:ascii="Arial" w:hAnsi="Arial" w:cs="Arial"/>
          <w:u w:val="single"/>
        </w:rPr>
        <w:t>Werkblad 5.1.3.6</w:t>
      </w:r>
      <w:r w:rsidRPr="00BA5FC5">
        <w:rPr>
          <w:rFonts w:ascii="Arial" w:hAnsi="Arial" w:cs="Arial"/>
        </w:rPr>
        <w:t xml:space="preserve"> (</w:t>
      </w:r>
      <w:r w:rsidRPr="00BA5FC5">
        <w:rPr>
          <w:rFonts w:ascii="Arial" w:hAnsi="Arial" w:cs="Arial"/>
        </w:rPr>
        <w:sym w:font="Symbol" w:char="F0AE"/>
      </w:r>
      <w:r w:rsidRPr="00BA5FC5">
        <w:rPr>
          <w:rFonts w:ascii="Arial" w:hAnsi="Arial" w:cs="Arial"/>
        </w:rPr>
        <w:t xml:space="preserve"> Repository). Dit werkblad laat studenten nadenken over een les waa</w:t>
      </w:r>
      <w:r w:rsidRPr="00BA5FC5">
        <w:rPr>
          <w:rFonts w:ascii="Arial" w:hAnsi="Arial" w:cs="Arial"/>
        </w:rPr>
        <w:t>r</w:t>
      </w:r>
      <w:r w:rsidRPr="00BA5FC5">
        <w:rPr>
          <w:rFonts w:ascii="Arial" w:hAnsi="Arial" w:cs="Arial"/>
        </w:rPr>
        <w:t>in de leerlingen zelfstandig aan een gespreksopdracht werken en elkaar feedback geven. Ze f</w:t>
      </w:r>
      <w:r w:rsidRPr="00BA5FC5">
        <w:rPr>
          <w:rFonts w:ascii="Arial" w:hAnsi="Arial" w:cs="Arial"/>
        </w:rPr>
        <w:t>o</w:t>
      </w:r>
      <w:r w:rsidRPr="00BA5FC5">
        <w:rPr>
          <w:rFonts w:ascii="Arial" w:hAnsi="Arial" w:cs="Arial"/>
        </w:rPr>
        <w:t xml:space="preserve">cussen op de rol van de docent tijdens een les waarin deze vorm van </w:t>
      </w:r>
      <w:r w:rsidRPr="00BA5FC5">
        <w:rPr>
          <w:rFonts w:ascii="Arial" w:hAnsi="Arial" w:cs="Arial"/>
          <w:i/>
        </w:rPr>
        <w:t>peer-feedback</w:t>
      </w:r>
      <w:r w:rsidRPr="00BA5FC5">
        <w:rPr>
          <w:rFonts w:ascii="Arial" w:hAnsi="Arial" w:cs="Arial"/>
        </w:rPr>
        <w:t xml:space="preserve"> wordt geoefend. In een nabespreking met de studenten worden de docentactiviteiten tijdens de verschillende lesf</w:t>
      </w:r>
      <w:r w:rsidRPr="00BA5FC5">
        <w:rPr>
          <w:rFonts w:ascii="Arial" w:hAnsi="Arial" w:cs="Arial"/>
        </w:rPr>
        <w:t>a</w:t>
      </w:r>
      <w:r w:rsidRPr="00BA5FC5">
        <w:rPr>
          <w:rFonts w:ascii="Arial" w:hAnsi="Arial" w:cs="Arial"/>
        </w:rPr>
        <w:t xml:space="preserve">sen besproken. </w:t>
      </w:r>
    </w:p>
    <w:p w:rsidR="00DB1590" w:rsidRPr="00BA5FC5" w:rsidRDefault="00DB1590" w:rsidP="00DB1590">
      <w:pPr>
        <w:spacing w:line="360" w:lineRule="auto"/>
        <w:contextualSpacing/>
        <w:rPr>
          <w:rFonts w:ascii="Arial" w:hAnsi="Arial" w:cs="Arial"/>
        </w:rPr>
      </w:pPr>
      <w:r w:rsidRPr="00BA5FC5">
        <w:rPr>
          <w:rFonts w:ascii="Arial" w:hAnsi="Arial" w:cs="Arial"/>
          <w:u w:val="single"/>
        </w:rPr>
        <w:t>Werkblad 5.1.3.7 A &amp; B</w:t>
      </w:r>
      <w:r w:rsidRPr="00BA5FC5">
        <w:rPr>
          <w:rFonts w:ascii="Arial" w:hAnsi="Arial" w:cs="Arial"/>
        </w:rPr>
        <w:t xml:space="preserve"> (</w:t>
      </w:r>
      <w:r w:rsidRPr="00BA5FC5">
        <w:rPr>
          <w:rFonts w:ascii="Arial" w:hAnsi="Arial" w:cs="Arial"/>
        </w:rPr>
        <w:sym w:font="Symbol" w:char="F0AE"/>
      </w:r>
      <w:r w:rsidRPr="00BA5FC5">
        <w:rPr>
          <w:rFonts w:ascii="Arial" w:hAnsi="Arial" w:cs="Arial"/>
        </w:rPr>
        <w:t xml:space="preserve"> Repository). De totale activiteit aan de hand van dit werkblad zal ong</w:t>
      </w:r>
      <w:r w:rsidRPr="00BA5FC5">
        <w:rPr>
          <w:rFonts w:ascii="Arial" w:hAnsi="Arial" w:cs="Arial"/>
        </w:rPr>
        <w:t>e</w:t>
      </w:r>
      <w:r w:rsidRPr="00BA5FC5">
        <w:rPr>
          <w:rFonts w:ascii="Arial" w:hAnsi="Arial" w:cs="Arial"/>
        </w:rPr>
        <w:t>veer 30 à 40 minuten duren, afhankelijk van het aantal studenten. De vakdidacticus zoekt van t</w:t>
      </w:r>
      <w:r w:rsidRPr="00BA5FC5">
        <w:rPr>
          <w:rFonts w:ascii="Arial" w:hAnsi="Arial" w:cs="Arial"/>
        </w:rPr>
        <w:t>e</w:t>
      </w:r>
      <w:r w:rsidRPr="00BA5FC5">
        <w:rPr>
          <w:rFonts w:ascii="Arial" w:hAnsi="Arial" w:cs="Arial"/>
        </w:rPr>
        <w:t>voren een opname van een gespreksvaardigheidstoets in de doeltaal van ongeveer vijf minuten en zorgt voor voldoende kopieën van beide versies van het werkblad.</w:t>
      </w:r>
    </w:p>
    <w:p w:rsidR="00DB1590" w:rsidRPr="00BA5FC5" w:rsidRDefault="00DB1590" w:rsidP="00DB1590">
      <w:pPr>
        <w:spacing w:line="360" w:lineRule="auto"/>
        <w:contextualSpacing/>
        <w:rPr>
          <w:rFonts w:ascii="Arial" w:hAnsi="Arial" w:cs="Arial"/>
        </w:rPr>
      </w:pPr>
      <w:r w:rsidRPr="00BA5FC5">
        <w:rPr>
          <w:rFonts w:ascii="Arial" w:hAnsi="Arial" w:cs="Arial"/>
        </w:rPr>
        <w:t xml:space="preserve">Nadat de opname twee keer beluisterd is, noteert iedere student haar of zijn beoordeling en het cijfer op het werkblad. De studenten wisselen (nog) niets uit. </w:t>
      </w:r>
    </w:p>
    <w:p w:rsidR="00DB1590" w:rsidRPr="00BA5FC5" w:rsidRDefault="00DB1590" w:rsidP="00DB1590">
      <w:pPr>
        <w:spacing w:line="360" w:lineRule="auto"/>
        <w:contextualSpacing/>
        <w:rPr>
          <w:rFonts w:ascii="Arial" w:hAnsi="Arial" w:cs="Arial"/>
        </w:rPr>
      </w:pPr>
      <w:r w:rsidRPr="00BA5FC5">
        <w:rPr>
          <w:rFonts w:ascii="Arial" w:hAnsi="Arial" w:cs="Arial"/>
        </w:rPr>
        <w:lastRenderedPageBreak/>
        <w:t>Dan volgt een rollenspel waarin een mini-rapportvergadering wordt gespeeld, met de vakdidacticus als voorzitter en twee studenten als observant. De studenten gaan in een carré zitten zodat ze elkaar kunnen zien. Iedere student krijgt één minuut spreektijd om de eigen beoordeling beknopt toe te lichten en het cijfer te noemen. Hierbij worden de beide beoordelingsformulieren geproje</w:t>
      </w:r>
      <w:r w:rsidRPr="00BA5FC5">
        <w:rPr>
          <w:rFonts w:ascii="Arial" w:hAnsi="Arial" w:cs="Arial"/>
        </w:rPr>
        <w:t>c</w:t>
      </w:r>
      <w:r w:rsidRPr="00BA5FC5">
        <w:rPr>
          <w:rFonts w:ascii="Arial" w:hAnsi="Arial" w:cs="Arial"/>
        </w:rPr>
        <w:t xml:space="preserve">teerd. </w:t>
      </w:r>
    </w:p>
    <w:p w:rsidR="00A76B49" w:rsidRPr="00A76B49" w:rsidRDefault="00DB1590" w:rsidP="00DB1590">
      <w:pPr>
        <w:spacing w:line="360" w:lineRule="auto"/>
        <w:contextualSpacing/>
        <w:rPr>
          <w:rFonts w:ascii="Arial" w:hAnsi="Arial" w:cs="Arial"/>
        </w:rPr>
      </w:pPr>
      <w:r w:rsidRPr="00BA5FC5">
        <w:rPr>
          <w:rFonts w:ascii="Arial" w:hAnsi="Arial" w:cs="Arial"/>
        </w:rPr>
        <w:t>De voorzitter houdt de tijd in de gaten en noteert elk toegekend cijfer op een lijstje. De observanten maken aantekeningen van de toelichtingen. Als ieder aan de beurt is geweest, doet elke observant in maximaal twee minuten verslag van de gehoorde argumenten. Aan het eind geeft de docent het gemiddelde van alle voorgestelde cijfers en leidt een korte nabespreking. Wat zijn de voor- en n</w:t>
      </w:r>
      <w:r w:rsidRPr="00BA5FC5">
        <w:rPr>
          <w:rFonts w:ascii="Arial" w:hAnsi="Arial" w:cs="Arial"/>
        </w:rPr>
        <w:t>a</w:t>
      </w:r>
      <w:r w:rsidRPr="00BA5FC5">
        <w:rPr>
          <w:rFonts w:ascii="Arial" w:hAnsi="Arial" w:cs="Arial"/>
        </w:rPr>
        <w:t>delen van beide beoordelingsformulieren? Ieder noteert de eigen leerervaring op het werkblad.</w:t>
      </w:r>
    </w:p>
    <w:sectPr w:rsidR="00A76B49" w:rsidRPr="00A76B49"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85C20"/>
    <w:multiLevelType w:val="hybridMultilevel"/>
    <w:tmpl w:val="E0E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5479E9"/>
    <w:rsid w:val="00016788"/>
    <w:rsid w:val="00022F97"/>
    <w:rsid w:val="00045365"/>
    <w:rsid w:val="000B7EC8"/>
    <w:rsid w:val="000D0214"/>
    <w:rsid w:val="001240AE"/>
    <w:rsid w:val="00233459"/>
    <w:rsid w:val="002E340A"/>
    <w:rsid w:val="00307654"/>
    <w:rsid w:val="003C0B09"/>
    <w:rsid w:val="003E6CED"/>
    <w:rsid w:val="00402528"/>
    <w:rsid w:val="00404309"/>
    <w:rsid w:val="0043027F"/>
    <w:rsid w:val="00431600"/>
    <w:rsid w:val="004A5A73"/>
    <w:rsid w:val="00504FBB"/>
    <w:rsid w:val="00520434"/>
    <w:rsid w:val="005479E9"/>
    <w:rsid w:val="0057238A"/>
    <w:rsid w:val="005D31B6"/>
    <w:rsid w:val="00643249"/>
    <w:rsid w:val="00643973"/>
    <w:rsid w:val="00656F33"/>
    <w:rsid w:val="006C1668"/>
    <w:rsid w:val="00737648"/>
    <w:rsid w:val="007574E3"/>
    <w:rsid w:val="007F3ABE"/>
    <w:rsid w:val="00876D4C"/>
    <w:rsid w:val="009023D9"/>
    <w:rsid w:val="009E00DC"/>
    <w:rsid w:val="00A504A2"/>
    <w:rsid w:val="00A54DE7"/>
    <w:rsid w:val="00A7274B"/>
    <w:rsid w:val="00A76B49"/>
    <w:rsid w:val="00AB2407"/>
    <w:rsid w:val="00AC4B31"/>
    <w:rsid w:val="00AD5DDB"/>
    <w:rsid w:val="00AE74AB"/>
    <w:rsid w:val="00C06362"/>
    <w:rsid w:val="00C600AF"/>
    <w:rsid w:val="00C64CD2"/>
    <w:rsid w:val="00C85AE9"/>
    <w:rsid w:val="00CD6312"/>
    <w:rsid w:val="00CE7E7D"/>
    <w:rsid w:val="00D07E44"/>
    <w:rsid w:val="00D10BB5"/>
    <w:rsid w:val="00D349D6"/>
    <w:rsid w:val="00D7036D"/>
    <w:rsid w:val="00DB1590"/>
    <w:rsid w:val="00DC101F"/>
    <w:rsid w:val="00DC5BA2"/>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79E9"/>
    <w:rPr>
      <w:rFonts w:ascii="Calibri" w:eastAsia="Calibri" w:hAnsi="Calibr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913</Words>
  <Characters>5025</Characters>
  <Application>Microsoft Office Word</Application>
  <DocSecurity>0</DocSecurity>
  <Lines>41</Lines>
  <Paragraphs>11</Paragraphs>
  <ScaleCrop>false</ScaleCrop>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7</cp:revision>
  <dcterms:created xsi:type="dcterms:W3CDTF">2014-03-03T12:54:00Z</dcterms:created>
  <dcterms:modified xsi:type="dcterms:W3CDTF">2014-03-31T08:43:00Z</dcterms:modified>
</cp:coreProperties>
</file>